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77" w:rsidRDefault="00236777" w:rsidP="00236777">
      <w:pPr>
        <w:widowControl/>
        <w:shd w:val="clear" w:color="auto" w:fill="FFFFFF"/>
        <w:snapToGrid w:val="0"/>
        <w:spacing w:line="560" w:lineRule="exact"/>
        <w:jc w:val="left"/>
        <w:outlineLvl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附件  </w:t>
      </w:r>
    </w:p>
    <w:p w:rsidR="00236777" w:rsidRDefault="00236777" w:rsidP="00236777">
      <w:pPr>
        <w:widowControl/>
        <w:shd w:val="clear" w:color="auto" w:fill="FFFFFF"/>
        <w:snapToGrid w:val="0"/>
        <w:spacing w:line="560" w:lineRule="exact"/>
        <w:jc w:val="center"/>
        <w:outlineLvl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中国地质科学院郑州矿产综合利用研究所交流选调岗位表</w:t>
      </w:r>
    </w:p>
    <w:tbl>
      <w:tblPr>
        <w:tblW w:w="12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96"/>
        <w:gridCol w:w="6544"/>
        <w:gridCol w:w="1229"/>
        <w:gridCol w:w="832"/>
        <w:gridCol w:w="849"/>
      </w:tblGrid>
      <w:tr w:rsidR="00236777" w:rsidTr="00236777">
        <w:trPr>
          <w:trHeight w:val="1215"/>
          <w:jc w:val="center"/>
        </w:trPr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交流引进</w:t>
            </w:r>
          </w:p>
          <w:p w:rsidR="00236777" w:rsidRDefault="00236777" w:rsidP="00C269E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5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adjustRightInd w:val="0"/>
              <w:snapToGrid w:val="0"/>
              <w:ind w:leftChars="50" w:left="105" w:rightChars="50" w:right="105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岗位基本要求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 w:rsidR="00236777" w:rsidTr="00236777">
        <w:trPr>
          <w:trHeight w:val="1953"/>
          <w:jc w:val="center"/>
        </w:trPr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行政管理岗</w:t>
            </w:r>
          </w:p>
        </w:tc>
        <w:tc>
          <w:tcPr>
            <w:tcW w:w="65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ind w:leftChars="50" w:left="105" w:rightChars="50" w:right="105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1.40周岁以下，大学本科以上学历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，中共党员。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br/>
              <w:t>2.具有较好的文字写作能力和组织协调能力，熟练应用常用办公软件。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管理岗</w:t>
            </w:r>
          </w:p>
        </w:tc>
        <w:tc>
          <w:tcPr>
            <w:tcW w:w="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</w:tr>
      <w:tr w:rsidR="00236777" w:rsidTr="00236777">
        <w:trPr>
          <w:trHeight w:val="1953"/>
          <w:jc w:val="center"/>
        </w:trPr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装备基建岗</w:t>
            </w:r>
          </w:p>
        </w:tc>
        <w:tc>
          <w:tcPr>
            <w:tcW w:w="65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ind w:leftChars="50" w:left="105" w:rightChars="50" w:right="105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1.40周岁以下，大学本科以上学历，中共党员。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br/>
              <w:t>2.具有较强的组织协调能力和文字表达能力，能熟练应用常用办公软件。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br/>
              <w:t>3.同等条件下，具有资产管理、政府采购工作经历者优先。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管理岗</w:t>
            </w:r>
          </w:p>
        </w:tc>
        <w:tc>
          <w:tcPr>
            <w:tcW w:w="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</w:tr>
      <w:tr w:rsidR="00236777" w:rsidTr="00236777">
        <w:trPr>
          <w:trHeight w:val="1598"/>
          <w:jc w:val="center"/>
        </w:trPr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项目管理岗</w:t>
            </w:r>
          </w:p>
        </w:tc>
        <w:tc>
          <w:tcPr>
            <w:tcW w:w="65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ind w:leftChars="50" w:left="105" w:rightChars="50" w:right="105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1.40周岁以下，大学本科以上学历，中共党员。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br/>
              <w:t>2.具有较强的组织协调能力和文字表达能力，能熟练应用常用办公软件。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br/>
              <w:t>3.同等条件下，具有项目管理工作经历者优先。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管理岗</w:t>
            </w:r>
          </w:p>
        </w:tc>
        <w:tc>
          <w:tcPr>
            <w:tcW w:w="8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6777" w:rsidRDefault="00236777" w:rsidP="00C269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</w:tr>
    </w:tbl>
    <w:p w:rsidR="00D65525" w:rsidRDefault="00D65525" w:rsidP="00236777"/>
    <w:sectPr w:rsidR="00D65525" w:rsidSect="00236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87" w:rsidRDefault="00D32187" w:rsidP="00236777">
      <w:r>
        <w:separator/>
      </w:r>
    </w:p>
  </w:endnote>
  <w:endnote w:type="continuationSeparator" w:id="0">
    <w:p w:rsidR="00D32187" w:rsidRDefault="00D32187" w:rsidP="002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87" w:rsidRDefault="00D32187" w:rsidP="00236777">
      <w:r>
        <w:separator/>
      </w:r>
    </w:p>
  </w:footnote>
  <w:footnote w:type="continuationSeparator" w:id="0">
    <w:p w:rsidR="00D32187" w:rsidRDefault="00D32187" w:rsidP="0023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B"/>
    <w:rsid w:val="000A0B2B"/>
    <w:rsid w:val="00236777"/>
    <w:rsid w:val="00D32187"/>
    <w:rsid w:val="00D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</dc:creator>
  <cp:keywords/>
  <dc:description/>
  <cp:lastModifiedBy>刘慧</cp:lastModifiedBy>
  <cp:revision>2</cp:revision>
  <dcterms:created xsi:type="dcterms:W3CDTF">2020-09-30T08:02:00Z</dcterms:created>
  <dcterms:modified xsi:type="dcterms:W3CDTF">2020-09-30T08:03:00Z</dcterms:modified>
</cp:coreProperties>
</file>